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70" w:rsidRPr="00000E24" w:rsidRDefault="002E70F8" w:rsidP="00000E24">
      <w:pPr>
        <w:jc w:val="center"/>
        <w:rPr>
          <w:sz w:val="72"/>
          <w:szCs w:val="72"/>
        </w:rPr>
      </w:pPr>
      <w:r>
        <w:rPr>
          <w:sz w:val="72"/>
          <w:szCs w:val="72"/>
        </w:rPr>
        <w:t>Mental Health</w:t>
      </w:r>
    </w:p>
    <w:p w:rsidR="00000E24" w:rsidRDefault="00000E24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000E24">
        <w:rPr>
          <w:sz w:val="48"/>
          <w:szCs w:val="48"/>
        </w:rPr>
        <w:t>Christie Hancock-Jones</w:t>
      </w:r>
    </w:p>
    <w:p w:rsidR="00873704" w:rsidRDefault="00873704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>Joshua McMahon IV</w:t>
      </w:r>
    </w:p>
    <w:p w:rsidR="00A83496" w:rsidRPr="00000E24" w:rsidRDefault="00A83496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Julie Hamrick</w:t>
      </w:r>
    </w:p>
    <w:p w:rsidR="00000E24" w:rsidRDefault="00000E24" w:rsidP="00000E24">
      <w:pPr>
        <w:pStyle w:val="ListParagraph"/>
      </w:pPr>
    </w:p>
    <w:sectPr w:rsidR="00000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333BA"/>
    <w:multiLevelType w:val="hybridMultilevel"/>
    <w:tmpl w:val="340E4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24"/>
    <w:rsid w:val="00000E24"/>
    <w:rsid w:val="000A2FFD"/>
    <w:rsid w:val="001C4CC5"/>
    <w:rsid w:val="00211ACB"/>
    <w:rsid w:val="002E70F8"/>
    <w:rsid w:val="005F0D70"/>
    <w:rsid w:val="00607613"/>
    <w:rsid w:val="007E4C69"/>
    <w:rsid w:val="00873704"/>
    <w:rsid w:val="009E196E"/>
    <w:rsid w:val="00A83496"/>
    <w:rsid w:val="00B260B2"/>
    <w:rsid w:val="00C0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3A29C9-E1C8-4778-9EF7-CCCA0412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 Brown</cp:lastModifiedBy>
  <cp:revision>6</cp:revision>
  <cp:lastPrinted>2016-03-25T14:32:00Z</cp:lastPrinted>
  <dcterms:created xsi:type="dcterms:W3CDTF">2016-03-25T14:32:00Z</dcterms:created>
  <dcterms:modified xsi:type="dcterms:W3CDTF">2020-01-23T17:18:00Z</dcterms:modified>
</cp:coreProperties>
</file>